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9AE8" w14:textId="77777777" w:rsidR="002939BC" w:rsidRPr="00A63ECC" w:rsidRDefault="002939BC" w:rsidP="002939BC">
      <w:pPr>
        <w:spacing w:after="0" w:line="300" w:lineRule="atLeast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A63EC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 xml:space="preserve">Ε  Λ  </w:t>
      </w:r>
      <w:proofErr w:type="spellStart"/>
      <w:r w:rsidRPr="00A63EC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Λ</w:t>
      </w:r>
      <w:proofErr w:type="spellEnd"/>
      <w:r w:rsidRPr="00A63EC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 xml:space="preserve">  Η  Ν  Ι  Κ  Η        Δ  Η  Μ  Ο  Κ  Ρ  Α  Τ  Ι  Α</w:t>
      </w:r>
    </w:p>
    <w:p w14:paraId="6DE7907E" w14:textId="77777777" w:rsidR="002939BC" w:rsidRPr="00A63ECC" w:rsidRDefault="002939BC" w:rsidP="002939BC">
      <w:pPr>
        <w:spacing w:after="0" w:line="300" w:lineRule="atLeast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A63EC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 xml:space="preserve">Α Ρ Ι Σ Τ Ο Τ Ε Λ Ε Ι Ο    Π Α Ν Ε Π Ι Σ Τ Η Μ Ι Ο    Θ Ε Σ </w:t>
      </w:r>
      <w:proofErr w:type="spellStart"/>
      <w:r w:rsidRPr="00A63EC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Σ</w:t>
      </w:r>
      <w:proofErr w:type="spellEnd"/>
      <w:r w:rsidRPr="00A63EC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 xml:space="preserve"> Α Λ Ο Ν Ι Κ Η Σ</w:t>
      </w:r>
    </w:p>
    <w:p w14:paraId="679F2649" w14:textId="77777777" w:rsidR="002939BC" w:rsidRPr="00A63ECC" w:rsidRDefault="002939BC" w:rsidP="002939BC">
      <w:pPr>
        <w:spacing w:after="0" w:line="300" w:lineRule="atLeast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A63EC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Τ Μ Η Μ Α    Ψ Υ Χ Ο Λ Ο Γ Ι Α Σ</w:t>
      </w:r>
    </w:p>
    <w:p w14:paraId="5F8CA9BE" w14:textId="77777777" w:rsidR="002939BC" w:rsidRPr="00A63ECC" w:rsidRDefault="002939BC" w:rsidP="002939BC">
      <w:pPr>
        <w:spacing w:after="0" w:line="360" w:lineRule="auto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A63ECC">
        <w:rPr>
          <w:rFonts w:ascii="Cambria" w:eastAsia="Times New Roman" w:hAnsi="Cambria" w:cs="Calibri"/>
          <w:b/>
          <w:noProof/>
          <w:color w:val="auto"/>
          <w:kern w:val="0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05E12F76" wp14:editId="2AE666F5">
            <wp:simplePos x="0" y="0"/>
            <wp:positionH relativeFrom="column">
              <wp:align>center</wp:align>
            </wp:positionH>
            <wp:positionV relativeFrom="paragraph">
              <wp:posOffset>45720</wp:posOffset>
            </wp:positionV>
            <wp:extent cx="101600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060" y="21349"/>
                <wp:lineTo x="21060" y="0"/>
                <wp:lineTo x="0" y="0"/>
              </wp:wrapPolygon>
            </wp:wrapTight>
            <wp:docPr id="1" name="Picture 1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 logo black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8B517" w14:textId="77777777" w:rsidR="002939BC" w:rsidRPr="00A63ECC" w:rsidRDefault="002939BC" w:rsidP="002939BC">
      <w:pPr>
        <w:spacing w:after="0" w:line="360" w:lineRule="auto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</w:p>
    <w:p w14:paraId="10280FBF" w14:textId="77777777" w:rsidR="002939BC" w:rsidRPr="00A63ECC" w:rsidRDefault="002939BC" w:rsidP="002939BC">
      <w:pPr>
        <w:spacing w:after="0" w:line="360" w:lineRule="auto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</w:p>
    <w:p w14:paraId="6BF0C470" w14:textId="77777777" w:rsidR="002939BC" w:rsidRPr="00A63ECC" w:rsidRDefault="002939BC" w:rsidP="002939BC">
      <w:pPr>
        <w:spacing w:after="0" w:line="240" w:lineRule="auto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</w:p>
    <w:p w14:paraId="0EACE36B" w14:textId="77777777" w:rsidR="002939BC" w:rsidRPr="00A63ECC" w:rsidRDefault="002939BC" w:rsidP="002939BC">
      <w:pPr>
        <w:spacing w:after="0" w:line="240" w:lineRule="auto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</w:p>
    <w:p w14:paraId="199D348C" w14:textId="64089B78" w:rsidR="002939BC" w:rsidRPr="00A63ECC" w:rsidRDefault="002939BC" w:rsidP="002939BC">
      <w:pPr>
        <w:spacing w:after="0" w:line="240" w:lineRule="auto"/>
        <w:jc w:val="right"/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</w:pPr>
      <w:r w:rsidRPr="00A63ECC"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 xml:space="preserve">    </w:t>
      </w:r>
    </w:p>
    <w:p w14:paraId="3EF5ACEF" w14:textId="77777777" w:rsidR="002939BC" w:rsidRPr="00A63ECC" w:rsidRDefault="002939BC" w:rsidP="002939BC">
      <w:pPr>
        <w:spacing w:after="0" w:line="240" w:lineRule="auto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u w:val="single"/>
          <w:lang w:val="el-GR" w:eastAsia="el-GR"/>
        </w:rPr>
      </w:pPr>
    </w:p>
    <w:p w14:paraId="71F83100" w14:textId="24E72329" w:rsidR="002939BC" w:rsidRDefault="002939BC" w:rsidP="002939BC">
      <w:pPr>
        <w:spacing w:after="0" w:line="240" w:lineRule="auto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A63EC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ΜΑΘΗΜΑΤΑ ΕΛΕΥΘΕΡΗΣ ΕΠΙΛΟΓΗΣ ΑΠΟ ΑΛΛΑ ΤΜΗΜΑΤΑ ΤΟΥ Α.Π.Θ.</w:t>
      </w:r>
    </w:p>
    <w:p w14:paraId="523CB32F" w14:textId="595AD279" w:rsidR="0042631C" w:rsidRDefault="0042631C" w:rsidP="002939BC">
      <w:pPr>
        <w:spacing w:after="0" w:line="240" w:lineRule="auto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ΑΚΑΔΗΜΑΪΚΟΥ ΕΤΟΥΣ 2022- 2023</w:t>
      </w:r>
    </w:p>
    <w:p w14:paraId="0C4954C9" w14:textId="77777777" w:rsidR="0042631C" w:rsidRPr="00A63ECC" w:rsidRDefault="0042631C" w:rsidP="002939BC">
      <w:pPr>
        <w:spacing w:after="0" w:line="240" w:lineRule="auto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</w:p>
    <w:p w14:paraId="597CC795" w14:textId="77777777" w:rsidR="002939BC" w:rsidRPr="002939BC" w:rsidRDefault="002939BC" w:rsidP="002939BC">
      <w:pPr>
        <w:spacing w:after="0" w:line="240" w:lineRule="auto"/>
        <w:ind w:firstLine="567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2939B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ΠΡΟΣΟΧΗ:</w:t>
      </w:r>
    </w:p>
    <w:p w14:paraId="23017F44" w14:textId="77777777" w:rsidR="002939BC" w:rsidRPr="00161D07" w:rsidRDefault="002939BC" w:rsidP="002939BC">
      <w:pPr>
        <w:spacing w:after="0" w:line="240" w:lineRule="auto"/>
        <w:ind w:firstLine="567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 xml:space="preserve">Για τη λήψη πτυχίου </w:t>
      </w:r>
      <w:proofErr w:type="spellStart"/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προσμετρώνται</w:t>
      </w:r>
      <w:proofErr w:type="spellEnd"/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 xml:space="preserve"> </w:t>
      </w: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u w:val="single"/>
          <w:lang w:val="el-GR" w:eastAsia="el-GR"/>
        </w:rPr>
        <w:t>έως</w:t>
      </w: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 xml:space="preserve"> δέκα 10 </w:t>
      </w: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eastAsia="el-GR"/>
        </w:rPr>
        <w:t>ECTS</w:t>
      </w: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 xml:space="preserve"> </w:t>
      </w:r>
    </w:p>
    <w:p w14:paraId="0B7C08E8" w14:textId="77777777" w:rsidR="002939BC" w:rsidRPr="00161D07" w:rsidRDefault="002939BC" w:rsidP="002939BC">
      <w:pPr>
        <w:spacing w:after="0" w:line="240" w:lineRule="auto"/>
        <w:ind w:firstLine="567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από την κατηγορία μαθημάτων Ελεύθερης Επιλογής.</w:t>
      </w:r>
    </w:p>
    <w:p w14:paraId="306E5E69" w14:textId="77777777" w:rsidR="002939BC" w:rsidRPr="00161D07" w:rsidRDefault="002939BC" w:rsidP="002939BC">
      <w:pPr>
        <w:spacing w:after="0" w:line="240" w:lineRule="auto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 xml:space="preserve">Οι </w:t>
      </w: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eastAsia="el-GR"/>
        </w:rPr>
        <w:t>ECTS</w:t>
      </w: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 xml:space="preserve"> πέραν των δέκα (10), </w:t>
      </w:r>
    </w:p>
    <w:p w14:paraId="1528A97B" w14:textId="77777777" w:rsidR="002939BC" w:rsidRPr="00161D07" w:rsidRDefault="002939BC" w:rsidP="002939BC">
      <w:pPr>
        <w:spacing w:after="0" w:line="240" w:lineRule="auto"/>
        <w:jc w:val="center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 xml:space="preserve">δεν υπολογίζονται στο συνολικό άθροισμα των 240 </w:t>
      </w: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eastAsia="el-GR"/>
        </w:rPr>
        <w:t>ECTS</w:t>
      </w:r>
      <w:r w:rsidRPr="00161D07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.</w:t>
      </w:r>
    </w:p>
    <w:p w14:paraId="7E0EFCB1" w14:textId="77777777" w:rsidR="002939BC" w:rsidRDefault="002939BC" w:rsidP="002939BC">
      <w:pPr>
        <w:spacing w:after="0" w:line="240" w:lineRule="auto"/>
        <w:jc w:val="both"/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</w:pPr>
    </w:p>
    <w:p w14:paraId="4CAD06BD" w14:textId="32252F0C" w:rsidR="002939BC" w:rsidRPr="00A63ECC" w:rsidRDefault="002939BC" w:rsidP="002939BC">
      <w:pPr>
        <w:spacing w:after="0" w:line="240" w:lineRule="auto"/>
        <w:jc w:val="both"/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</w:pPr>
      <w:r w:rsidRPr="00A63ECC"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>Ενημερώνουμε τους φοιτητές</w:t>
      </w:r>
      <w:r w:rsidR="00EF7D9B"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>/</w:t>
      </w:r>
      <w:proofErr w:type="spellStart"/>
      <w:r w:rsidR="00EF7D9B"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>ήτριες</w:t>
      </w:r>
      <w:proofErr w:type="spellEnd"/>
      <w:r w:rsidRPr="00A63ECC"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 xml:space="preserve"> του Τμήματος Ψυχολογίας του ΑΠΘ ότι για το ακαδημαϊκ</w:t>
      </w:r>
      <w:r w:rsidR="00EF7D9B"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>ό</w:t>
      </w:r>
      <w:r w:rsidRPr="00A63ECC"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 xml:space="preserve"> έτος 202</w:t>
      </w:r>
      <w:r w:rsidR="0042631C"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>2</w:t>
      </w:r>
      <w:r w:rsidRPr="00A63ECC"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>- 202</w:t>
      </w:r>
      <w:r w:rsidR="0042631C"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>3</w:t>
      </w:r>
      <w:r w:rsidRPr="00A63ECC"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 xml:space="preserve"> θα μπορούν να επιλέγουν ως μαθήματα ελεύθερης επιλογής από άλλα Τμήματα του Α.Π.Θ. τα παρακάτω:</w:t>
      </w:r>
    </w:p>
    <w:p w14:paraId="24E86571" w14:textId="77777777" w:rsidR="002939BC" w:rsidRPr="00A63ECC" w:rsidRDefault="002939BC" w:rsidP="002939BC">
      <w:pPr>
        <w:tabs>
          <w:tab w:val="left" w:pos="1440"/>
        </w:tabs>
        <w:spacing w:after="0" w:line="360" w:lineRule="auto"/>
        <w:ind w:firstLine="720"/>
        <w:jc w:val="both"/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</w:pPr>
    </w:p>
    <w:p w14:paraId="02885F4B" w14:textId="77777777" w:rsidR="002939BC" w:rsidRPr="00A63ECC" w:rsidRDefault="002939BC" w:rsidP="002939BC">
      <w:pPr>
        <w:tabs>
          <w:tab w:val="left" w:pos="1440"/>
        </w:tabs>
        <w:spacing w:after="0" w:line="360" w:lineRule="auto"/>
        <w:jc w:val="both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A63EC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1. Τμήμα Νομικής ΑΠΘ</w:t>
      </w:r>
    </w:p>
    <w:p w14:paraId="44BC7F69" w14:textId="77777777" w:rsidR="002939BC" w:rsidRPr="00A63ECC" w:rsidRDefault="002939BC" w:rsidP="002939BC">
      <w:pPr>
        <w:tabs>
          <w:tab w:val="left" w:pos="1440"/>
        </w:tabs>
        <w:spacing w:after="0" w:line="240" w:lineRule="exact"/>
        <w:jc w:val="both"/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</w:pPr>
    </w:p>
    <w:tbl>
      <w:tblPr>
        <w:tblW w:w="10468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3552"/>
        <w:gridCol w:w="2076"/>
        <w:gridCol w:w="1039"/>
        <w:gridCol w:w="2508"/>
      </w:tblGrid>
      <w:tr w:rsidR="002939BC" w:rsidRPr="00A63ECC" w14:paraId="7EEAC36D" w14:textId="77777777" w:rsidTr="00683CCD">
        <w:trPr>
          <w:trHeight w:val="449"/>
        </w:trPr>
        <w:tc>
          <w:tcPr>
            <w:tcW w:w="1293" w:type="dxa"/>
            <w:shd w:val="clear" w:color="auto" w:fill="B3B3B3"/>
            <w:tcMar>
              <w:left w:w="40" w:type="dxa"/>
              <w:right w:w="40" w:type="dxa"/>
            </w:tcMar>
            <w:vAlign w:val="center"/>
          </w:tcPr>
          <w:p w14:paraId="0E70BDB6" w14:textId="77777777" w:rsidR="002939BC" w:rsidRPr="00A63ECC" w:rsidRDefault="002939BC" w:rsidP="00683CC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 w:cs="Calibri"/>
                <w:b/>
                <w:color w:val="auto"/>
                <w:kern w:val="0"/>
                <w:sz w:val="24"/>
                <w:szCs w:val="24"/>
                <w:lang w:val="el-GR" w:eastAsia="el-GR"/>
              </w:rPr>
              <w:t>Α/Α</w:t>
            </w:r>
          </w:p>
        </w:tc>
        <w:tc>
          <w:tcPr>
            <w:tcW w:w="3552" w:type="dxa"/>
            <w:shd w:val="clear" w:color="auto" w:fill="B3B3B3"/>
            <w:vAlign w:val="center"/>
          </w:tcPr>
          <w:p w14:paraId="162A9C14" w14:textId="77777777" w:rsidR="002939BC" w:rsidRPr="00A63ECC" w:rsidRDefault="002939BC" w:rsidP="00683CC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 w:cs="Calibri"/>
                <w:b/>
                <w:color w:val="auto"/>
                <w:kern w:val="0"/>
                <w:sz w:val="24"/>
                <w:szCs w:val="24"/>
                <w:lang w:val="el-GR" w:eastAsia="el-GR"/>
              </w:rPr>
              <w:t>ΤΙΤΛΟΣ ΜΑΘΗΜΑΤΟΣ</w:t>
            </w:r>
          </w:p>
        </w:tc>
        <w:tc>
          <w:tcPr>
            <w:tcW w:w="2076" w:type="dxa"/>
            <w:shd w:val="clear" w:color="auto" w:fill="B3B3B3"/>
            <w:vAlign w:val="center"/>
          </w:tcPr>
          <w:p w14:paraId="7BB25E23" w14:textId="77777777" w:rsidR="002939BC" w:rsidRPr="00A63ECC" w:rsidRDefault="002939BC" w:rsidP="00683CC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color w:val="auto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Cambria" w:eastAsia="Times New Roman" w:hAnsi="Cambria" w:cs="Calibri"/>
                <w:b/>
                <w:color w:val="auto"/>
                <w:kern w:val="0"/>
                <w:sz w:val="24"/>
                <w:szCs w:val="24"/>
                <w:lang w:val="el-GR" w:eastAsia="el-GR"/>
              </w:rPr>
              <w:t>ΔΙΔΑΣΚΟΝΤΕΣ</w:t>
            </w:r>
          </w:p>
        </w:tc>
        <w:tc>
          <w:tcPr>
            <w:tcW w:w="1039" w:type="dxa"/>
            <w:shd w:val="clear" w:color="auto" w:fill="B3B3B3"/>
          </w:tcPr>
          <w:p w14:paraId="04D271BC" w14:textId="77777777" w:rsidR="002939BC" w:rsidRPr="00A63ECC" w:rsidRDefault="002939BC" w:rsidP="00683CC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 w:cs="Calibri"/>
                <w:b/>
                <w:color w:val="auto"/>
                <w:kern w:val="0"/>
                <w:sz w:val="24"/>
                <w:szCs w:val="24"/>
                <w:lang w:val="el-GR" w:eastAsia="el-GR"/>
              </w:rPr>
              <w:t>ΠΜ</w:t>
            </w:r>
          </w:p>
        </w:tc>
        <w:tc>
          <w:tcPr>
            <w:tcW w:w="2508" w:type="dxa"/>
            <w:shd w:val="clear" w:color="auto" w:fill="B3B3B3"/>
          </w:tcPr>
          <w:p w14:paraId="1861E715" w14:textId="77777777" w:rsidR="002939BC" w:rsidRPr="00A63ECC" w:rsidRDefault="002939BC" w:rsidP="00683CC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 w:cs="Calibri"/>
                <w:b/>
                <w:color w:val="auto"/>
                <w:kern w:val="0"/>
                <w:sz w:val="24"/>
                <w:szCs w:val="24"/>
                <w:lang w:val="el-GR" w:eastAsia="el-GR"/>
              </w:rPr>
              <w:t>Παρατηρήσεις</w:t>
            </w:r>
          </w:p>
        </w:tc>
      </w:tr>
      <w:tr w:rsidR="002939BC" w:rsidRPr="00A63ECC" w14:paraId="69034BF0" w14:textId="77777777" w:rsidTr="00683CCD">
        <w:trPr>
          <w:trHeight w:val="432"/>
        </w:trPr>
        <w:tc>
          <w:tcPr>
            <w:tcW w:w="1293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F5832A6" w14:textId="77777777" w:rsidR="002939BC" w:rsidRPr="00A63ECC" w:rsidRDefault="002939BC" w:rsidP="002939BC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459BBC22" w14:textId="57BDAE9F" w:rsidR="002939BC" w:rsidRPr="00A63ECC" w:rsidRDefault="002939BC" w:rsidP="00683CCD">
            <w:pPr>
              <w:spacing w:after="0" w:line="360" w:lineRule="auto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 xml:space="preserve">ΕΛΕ24 </w:t>
            </w:r>
            <w:hyperlink r:id="rId6" w:history="1">
              <w:r w:rsidRPr="00A63ECC">
                <w:rPr>
                  <w:rFonts w:ascii="Cambria" w:eastAsia="Times New Roman" w:hAnsi="Cambria" w:cs="Calibri"/>
                  <w:color w:val="0000FF"/>
                  <w:kern w:val="0"/>
                  <w:sz w:val="24"/>
                  <w:szCs w:val="24"/>
                  <w:u w:val="single"/>
                  <w:lang w:val="el-GR" w:eastAsia="el-GR"/>
                </w:rPr>
                <w:t>Ποινικό Δίκαιο Ανηλίκων</w:t>
              </w:r>
            </w:hyperlink>
          </w:p>
        </w:tc>
        <w:tc>
          <w:tcPr>
            <w:tcW w:w="2076" w:type="dxa"/>
            <w:shd w:val="clear" w:color="auto" w:fill="auto"/>
            <w:vAlign w:val="center"/>
          </w:tcPr>
          <w:p w14:paraId="028D362D" w14:textId="77777777" w:rsidR="002939BC" w:rsidRPr="00A63ECC" w:rsidRDefault="002939BC" w:rsidP="00683CC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 xml:space="preserve">Γ. Νούσκαλης </w:t>
            </w:r>
          </w:p>
        </w:tc>
        <w:tc>
          <w:tcPr>
            <w:tcW w:w="1039" w:type="dxa"/>
            <w:vAlign w:val="center"/>
          </w:tcPr>
          <w:p w14:paraId="7E641D4F" w14:textId="77777777" w:rsidR="002939BC" w:rsidRPr="00A63ECC" w:rsidRDefault="002939BC" w:rsidP="00683CC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2508" w:type="dxa"/>
          </w:tcPr>
          <w:p w14:paraId="61C54C0C" w14:textId="4CCDEB12" w:rsidR="002939BC" w:rsidRPr="00A63ECC" w:rsidRDefault="002939BC" w:rsidP="00683CC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>Χειμερινό εξάμηνο</w:t>
            </w:r>
          </w:p>
        </w:tc>
      </w:tr>
      <w:tr w:rsidR="002939BC" w:rsidRPr="00A63ECC" w14:paraId="1BF6834F" w14:textId="77777777" w:rsidTr="00683CCD">
        <w:trPr>
          <w:trHeight w:val="449"/>
        </w:trPr>
        <w:tc>
          <w:tcPr>
            <w:tcW w:w="1293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E851F63" w14:textId="77777777" w:rsidR="002939BC" w:rsidRPr="00A63ECC" w:rsidRDefault="002939BC" w:rsidP="002939BC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1411F3B5" w14:textId="19FD3A1E" w:rsidR="002939BC" w:rsidRPr="00A63ECC" w:rsidRDefault="002939BC" w:rsidP="002939BC">
            <w:pPr>
              <w:spacing w:after="0" w:line="360" w:lineRule="auto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/>
                <w:color w:val="auto"/>
                <w:kern w:val="0"/>
                <w:sz w:val="24"/>
                <w:szCs w:val="24"/>
                <w:lang w:val="el-GR" w:eastAsia="el-GR"/>
              </w:rPr>
              <w:t>ΕΛΕ 10</w:t>
            </w:r>
            <w:r w:rsidRPr="00A63ECC"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 xml:space="preserve"> </w:t>
            </w:r>
            <w:hyperlink r:id="rId7" w:history="1">
              <w:r w:rsidRPr="00A63ECC">
                <w:rPr>
                  <w:rFonts w:ascii="Cambria" w:eastAsia="Times New Roman" w:hAnsi="Cambria" w:cs="Calibri"/>
                  <w:color w:val="0000FF"/>
                  <w:kern w:val="0"/>
                  <w:sz w:val="24"/>
                  <w:szCs w:val="24"/>
                  <w:u w:val="single"/>
                  <w:lang w:val="el-GR" w:eastAsia="el-GR"/>
                </w:rPr>
                <w:t>Εγκληματολογία</w:t>
              </w:r>
            </w:hyperlink>
          </w:p>
        </w:tc>
        <w:tc>
          <w:tcPr>
            <w:tcW w:w="2076" w:type="dxa"/>
            <w:shd w:val="clear" w:color="auto" w:fill="auto"/>
            <w:vAlign w:val="center"/>
          </w:tcPr>
          <w:p w14:paraId="0FBF18F6" w14:textId="77777777" w:rsidR="002939BC" w:rsidRPr="00A63ECC" w:rsidRDefault="002939BC" w:rsidP="002939B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 xml:space="preserve">Μ. </w:t>
            </w:r>
            <w:proofErr w:type="spellStart"/>
            <w:r w:rsidRPr="00A63ECC"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>Αρχιμανδρίτου</w:t>
            </w:r>
            <w:proofErr w:type="spellEnd"/>
          </w:p>
        </w:tc>
        <w:tc>
          <w:tcPr>
            <w:tcW w:w="1039" w:type="dxa"/>
            <w:vAlign w:val="center"/>
          </w:tcPr>
          <w:p w14:paraId="312D3D4E" w14:textId="77777777" w:rsidR="002939BC" w:rsidRPr="00A63ECC" w:rsidRDefault="002939BC" w:rsidP="002939B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2508" w:type="dxa"/>
          </w:tcPr>
          <w:p w14:paraId="2F95AC0F" w14:textId="6206B04A" w:rsidR="002939BC" w:rsidRPr="00A63ECC" w:rsidRDefault="002939BC" w:rsidP="002939B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4E5EF6"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>Χειμερινό εξάμηνο</w:t>
            </w:r>
          </w:p>
        </w:tc>
      </w:tr>
      <w:tr w:rsidR="002939BC" w:rsidRPr="00A63ECC" w14:paraId="64347745" w14:textId="77777777" w:rsidTr="00683CCD">
        <w:trPr>
          <w:trHeight w:val="432"/>
        </w:trPr>
        <w:tc>
          <w:tcPr>
            <w:tcW w:w="1293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B182897" w14:textId="77777777" w:rsidR="002939BC" w:rsidRPr="00A63ECC" w:rsidRDefault="002939BC" w:rsidP="002939BC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48DA2037" w14:textId="3EDCE6E5" w:rsidR="002939BC" w:rsidRPr="00A63ECC" w:rsidRDefault="002939BC" w:rsidP="002939BC">
            <w:pPr>
              <w:spacing w:after="0" w:line="360" w:lineRule="auto"/>
              <w:rPr>
                <w:rFonts w:ascii="Cambria" w:eastAsia="Times New Roman" w:hAnsi="Cambria"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/>
                <w:color w:val="auto"/>
                <w:kern w:val="0"/>
                <w:sz w:val="24"/>
                <w:szCs w:val="24"/>
                <w:lang w:val="el-GR" w:eastAsia="el-GR"/>
              </w:rPr>
              <w:t xml:space="preserve">ΕΛΕ 25 </w:t>
            </w:r>
            <w:hyperlink r:id="rId8" w:history="1">
              <w:r w:rsidRPr="00A63ECC">
                <w:rPr>
                  <w:rFonts w:ascii="Cambria" w:eastAsia="Times New Roman" w:hAnsi="Cambria"/>
                  <w:color w:val="0000FF"/>
                  <w:kern w:val="0"/>
                  <w:sz w:val="24"/>
                  <w:szCs w:val="24"/>
                  <w:u w:val="single"/>
                  <w:lang w:val="el-GR" w:eastAsia="el-GR"/>
                </w:rPr>
                <w:t>Στρατιωτικό Ποινικό Δίκαιο</w:t>
              </w:r>
            </w:hyperlink>
          </w:p>
        </w:tc>
        <w:tc>
          <w:tcPr>
            <w:tcW w:w="2076" w:type="dxa"/>
            <w:shd w:val="clear" w:color="auto" w:fill="auto"/>
            <w:vAlign w:val="center"/>
          </w:tcPr>
          <w:p w14:paraId="7312C561" w14:textId="26F02F83" w:rsidR="002939BC" w:rsidRPr="002939BC" w:rsidRDefault="002939BC" w:rsidP="002939B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>Ι</w:t>
            </w:r>
            <w:r>
              <w:rPr>
                <w:rFonts w:eastAsia="Times New Roman" w:cs="Calibri"/>
                <w:color w:val="auto"/>
                <w:kern w:val="0"/>
                <w:lang w:val="el-GR" w:eastAsia="el-GR"/>
              </w:rPr>
              <w:t xml:space="preserve">. </w:t>
            </w:r>
            <w:proofErr w:type="spellStart"/>
            <w:r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>Ν</w:t>
            </w:r>
            <w:r>
              <w:rPr>
                <w:rFonts w:eastAsia="Times New Roman" w:cs="Calibri"/>
                <w:color w:val="auto"/>
                <w:kern w:val="0"/>
                <w:lang w:val="el-GR" w:eastAsia="el-GR"/>
              </w:rPr>
              <w:t>αζίρης</w:t>
            </w:r>
            <w:proofErr w:type="spellEnd"/>
          </w:p>
        </w:tc>
        <w:tc>
          <w:tcPr>
            <w:tcW w:w="1039" w:type="dxa"/>
            <w:vAlign w:val="center"/>
          </w:tcPr>
          <w:p w14:paraId="322B0D8E" w14:textId="77777777" w:rsidR="002939BC" w:rsidRPr="00A63ECC" w:rsidRDefault="002939BC" w:rsidP="002939B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A63ECC"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2508" w:type="dxa"/>
          </w:tcPr>
          <w:p w14:paraId="38B3C90B" w14:textId="35A6019E" w:rsidR="002939BC" w:rsidRPr="00A63ECC" w:rsidRDefault="002939BC" w:rsidP="002939B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 w:rsidRPr="004E5EF6"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>Χειμερινό εξάμηνο</w:t>
            </w:r>
          </w:p>
        </w:tc>
      </w:tr>
      <w:tr w:rsidR="002939BC" w:rsidRPr="00A63ECC" w14:paraId="740FEC4F" w14:textId="77777777" w:rsidTr="00683CCD">
        <w:trPr>
          <w:trHeight w:val="432"/>
        </w:trPr>
        <w:tc>
          <w:tcPr>
            <w:tcW w:w="1293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18DC15B" w14:textId="77777777" w:rsidR="002939BC" w:rsidRPr="00A63ECC" w:rsidRDefault="002939BC" w:rsidP="002939BC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663FC3DB" w14:textId="3F8676F5" w:rsidR="002939BC" w:rsidRPr="00A63ECC" w:rsidRDefault="002939BC" w:rsidP="00683CCD">
            <w:pPr>
              <w:spacing w:after="0" w:line="360" w:lineRule="auto"/>
              <w:rPr>
                <w:rFonts w:ascii="Cambria" w:eastAsia="Times New Roman" w:hAnsi="Cambria"/>
                <w:color w:val="auto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Cambria" w:eastAsia="Times New Roman" w:hAnsi="Cambria"/>
                <w:color w:val="auto"/>
                <w:kern w:val="0"/>
                <w:sz w:val="24"/>
                <w:szCs w:val="24"/>
                <w:lang w:val="el-GR" w:eastAsia="el-GR"/>
              </w:rPr>
              <w:t>ΕΛΕ 61 Σωφρονιστική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74995E1" w14:textId="17BC3EEB" w:rsidR="002939BC" w:rsidRPr="002939BC" w:rsidRDefault="002939BC" w:rsidP="00683CC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1039" w:type="dxa"/>
            <w:vAlign w:val="center"/>
          </w:tcPr>
          <w:p w14:paraId="1D07B31B" w14:textId="77777777" w:rsidR="002939BC" w:rsidRPr="00A63ECC" w:rsidRDefault="002939BC" w:rsidP="00683CC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</w:p>
        </w:tc>
        <w:tc>
          <w:tcPr>
            <w:tcW w:w="2508" w:type="dxa"/>
          </w:tcPr>
          <w:p w14:paraId="4B6EC888" w14:textId="3FD7E9D7" w:rsidR="002939BC" w:rsidRPr="00A63ECC" w:rsidRDefault="002939BC" w:rsidP="00683CC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</w:pPr>
            <w:r>
              <w:rPr>
                <w:rFonts w:ascii="Cambria" w:eastAsia="Times New Roman" w:hAnsi="Cambria" w:cs="Calibri"/>
                <w:color w:val="auto"/>
                <w:kern w:val="0"/>
                <w:sz w:val="24"/>
                <w:szCs w:val="24"/>
                <w:lang w:val="el-GR" w:eastAsia="el-GR"/>
              </w:rPr>
              <w:t>Εαρινό εξάμηνο</w:t>
            </w:r>
          </w:p>
        </w:tc>
      </w:tr>
    </w:tbl>
    <w:p w14:paraId="06CC2B51" w14:textId="77777777" w:rsidR="002939BC" w:rsidRDefault="002939BC" w:rsidP="002939BC">
      <w:pPr>
        <w:pStyle w:val="ListParagraph"/>
        <w:spacing w:after="0" w:line="240" w:lineRule="auto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</w:p>
    <w:p w14:paraId="122CF6E9" w14:textId="3E4C4AA9" w:rsidR="002939BC" w:rsidRPr="00A63ECC" w:rsidRDefault="0042631C" w:rsidP="002939BC">
      <w:pPr>
        <w:spacing w:after="0" w:line="240" w:lineRule="auto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2</w:t>
      </w:r>
      <w:r w:rsidR="002939BC" w:rsidRPr="00A63EC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. Τμήμα Φιλοσοφίας και Παιδαγωγικής ΑΠΘ</w:t>
      </w:r>
    </w:p>
    <w:p w14:paraId="4E0A013D" w14:textId="77777777" w:rsidR="002939BC" w:rsidRPr="00177788" w:rsidRDefault="002939BC" w:rsidP="002939BC">
      <w:pPr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Προσοχή στις παρατηρήσεις: </w:t>
      </w:r>
    </w:p>
    <w:tbl>
      <w:tblPr>
        <w:tblW w:w="1003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561"/>
        <w:gridCol w:w="2506"/>
        <w:gridCol w:w="1970"/>
        <w:gridCol w:w="1253"/>
        <w:gridCol w:w="2954"/>
      </w:tblGrid>
      <w:tr w:rsidR="00276BFD" w:rsidRPr="006204F8" w14:paraId="544F81CC" w14:textId="77777777" w:rsidTr="008D305F">
        <w:trPr>
          <w:cantSplit/>
          <w:trHeight w:val="1134"/>
          <w:tblHeader/>
        </w:trPr>
        <w:tc>
          <w:tcPr>
            <w:tcW w:w="791" w:type="dxa"/>
            <w:shd w:val="clear" w:color="auto" w:fill="B3B3B3"/>
            <w:tcMar>
              <w:left w:w="40" w:type="dxa"/>
              <w:right w:w="40" w:type="dxa"/>
            </w:tcMar>
            <w:vAlign w:val="center"/>
          </w:tcPr>
          <w:p w14:paraId="70DE65F0" w14:textId="77777777" w:rsidR="002939BC" w:rsidRPr="006204F8" w:rsidRDefault="002939BC" w:rsidP="00683CCD">
            <w:pPr>
              <w:spacing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auto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561" w:type="dxa"/>
            <w:shd w:val="clear" w:color="auto" w:fill="B3B3B3"/>
            <w:textDirection w:val="btLr"/>
          </w:tcPr>
          <w:p w14:paraId="1EF98DCB" w14:textId="77777777" w:rsidR="002939BC" w:rsidRPr="006204F8" w:rsidRDefault="002939BC" w:rsidP="00683CCD">
            <w:pPr>
              <w:spacing w:after="0" w:line="360" w:lineRule="auto"/>
              <w:ind w:left="113" w:right="113"/>
              <w:jc w:val="center"/>
              <w:rPr>
                <w:rFonts w:asciiTheme="majorHAnsi" w:eastAsia="Times New Roman" w:hAnsiTheme="majorHAnsi" w:cs="Calibri"/>
                <w:b/>
                <w:color w:val="auto"/>
                <w:kern w:val="0"/>
                <w:sz w:val="16"/>
                <w:szCs w:val="16"/>
                <w:lang w:val="el-GR" w:eastAsia="el-GR"/>
              </w:rPr>
            </w:pPr>
          </w:p>
        </w:tc>
        <w:tc>
          <w:tcPr>
            <w:tcW w:w="2506" w:type="dxa"/>
            <w:shd w:val="clear" w:color="auto" w:fill="B3B3B3"/>
            <w:vAlign w:val="center"/>
          </w:tcPr>
          <w:p w14:paraId="66C163E9" w14:textId="77777777" w:rsidR="002939BC" w:rsidRPr="006204F8" w:rsidRDefault="002939BC" w:rsidP="00683CCD">
            <w:pPr>
              <w:spacing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auto"/>
                <w:kern w:val="0"/>
                <w:sz w:val="16"/>
                <w:szCs w:val="16"/>
                <w:lang w:val="el-GR" w:eastAsia="el-GR"/>
              </w:rPr>
            </w:pPr>
            <w:r w:rsidRPr="006204F8">
              <w:rPr>
                <w:rFonts w:asciiTheme="majorHAnsi" w:eastAsia="Times New Roman" w:hAnsiTheme="majorHAnsi" w:cs="Calibri"/>
                <w:b/>
                <w:color w:val="auto"/>
                <w:kern w:val="0"/>
                <w:sz w:val="16"/>
                <w:szCs w:val="16"/>
                <w:lang w:val="el-GR" w:eastAsia="el-GR"/>
              </w:rPr>
              <w:t>ΤΙΤΛΟΣ ΜΑΘΗΜΑΤΟΣ</w:t>
            </w:r>
          </w:p>
        </w:tc>
        <w:tc>
          <w:tcPr>
            <w:tcW w:w="1970" w:type="dxa"/>
            <w:shd w:val="clear" w:color="auto" w:fill="B3B3B3"/>
            <w:vAlign w:val="center"/>
          </w:tcPr>
          <w:p w14:paraId="2422C035" w14:textId="77777777" w:rsidR="002939BC" w:rsidRPr="006204F8" w:rsidRDefault="002939BC" w:rsidP="00683CCD">
            <w:pPr>
              <w:spacing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auto"/>
                <w:kern w:val="0"/>
                <w:sz w:val="16"/>
                <w:szCs w:val="16"/>
                <w:lang w:val="el-GR" w:eastAsia="el-GR"/>
              </w:rPr>
            </w:pPr>
            <w:r w:rsidRPr="006204F8">
              <w:rPr>
                <w:rFonts w:asciiTheme="majorHAnsi" w:eastAsia="Times New Roman" w:hAnsiTheme="majorHAnsi" w:cs="Calibri"/>
                <w:b/>
                <w:color w:val="auto"/>
                <w:kern w:val="0"/>
                <w:sz w:val="16"/>
                <w:szCs w:val="16"/>
                <w:lang w:val="el-GR" w:eastAsia="el-GR"/>
              </w:rPr>
              <w:t>ΔΙΔΑΣΚ</w:t>
            </w:r>
            <w:r>
              <w:rPr>
                <w:rFonts w:asciiTheme="majorHAnsi" w:eastAsia="Times New Roman" w:hAnsiTheme="majorHAnsi" w:cs="Calibri"/>
                <w:b/>
                <w:color w:val="auto"/>
                <w:kern w:val="0"/>
                <w:sz w:val="16"/>
                <w:szCs w:val="16"/>
                <w:lang w:val="el-GR" w:eastAsia="el-GR"/>
              </w:rPr>
              <w:t>ΟΝΤΕΣ</w:t>
            </w:r>
          </w:p>
        </w:tc>
        <w:tc>
          <w:tcPr>
            <w:tcW w:w="1253" w:type="dxa"/>
            <w:shd w:val="clear" w:color="auto" w:fill="B3B3B3"/>
          </w:tcPr>
          <w:p w14:paraId="64346D92" w14:textId="77777777" w:rsidR="002939BC" w:rsidRPr="006204F8" w:rsidRDefault="002939BC" w:rsidP="00683CCD">
            <w:pPr>
              <w:spacing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auto"/>
                <w:kern w:val="0"/>
                <w:sz w:val="16"/>
                <w:szCs w:val="16"/>
                <w:lang w:val="el-GR" w:eastAsia="el-GR"/>
              </w:rPr>
            </w:pPr>
            <w:r w:rsidRPr="006204F8">
              <w:rPr>
                <w:rFonts w:asciiTheme="majorHAnsi" w:eastAsia="Times New Roman" w:hAnsiTheme="majorHAnsi" w:cs="Calibri"/>
                <w:b/>
                <w:color w:val="auto"/>
                <w:kern w:val="0"/>
                <w:sz w:val="16"/>
                <w:szCs w:val="16"/>
                <w:lang w:val="el-GR" w:eastAsia="el-GR"/>
              </w:rPr>
              <w:t>ΠΜ</w:t>
            </w:r>
          </w:p>
        </w:tc>
        <w:tc>
          <w:tcPr>
            <w:tcW w:w="2954" w:type="dxa"/>
            <w:shd w:val="clear" w:color="auto" w:fill="B3B3B3"/>
          </w:tcPr>
          <w:p w14:paraId="4A5C5C58" w14:textId="77777777" w:rsidR="002939BC" w:rsidRPr="006204F8" w:rsidRDefault="002939BC" w:rsidP="00683CCD">
            <w:pPr>
              <w:spacing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auto"/>
                <w:kern w:val="0"/>
                <w:sz w:val="16"/>
                <w:szCs w:val="16"/>
                <w:lang w:val="el-GR" w:eastAsia="el-GR"/>
              </w:rPr>
            </w:pPr>
            <w:r w:rsidRPr="006204F8">
              <w:rPr>
                <w:rFonts w:asciiTheme="majorHAnsi" w:eastAsia="Times New Roman" w:hAnsiTheme="majorHAnsi" w:cs="Calibri"/>
                <w:b/>
                <w:color w:val="auto"/>
                <w:kern w:val="0"/>
                <w:sz w:val="16"/>
                <w:szCs w:val="16"/>
                <w:lang w:val="el-GR" w:eastAsia="el-GR"/>
              </w:rPr>
              <w:t>Παρατηρήσεις</w:t>
            </w:r>
          </w:p>
        </w:tc>
      </w:tr>
      <w:tr w:rsidR="004F33DA" w:rsidRPr="008D305F" w14:paraId="785468E9" w14:textId="77777777" w:rsidTr="008D305F">
        <w:trPr>
          <w:cantSplit/>
          <w:trHeight w:val="1701"/>
        </w:trPr>
        <w:tc>
          <w:tcPr>
            <w:tcW w:w="791" w:type="dxa"/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903662E" w14:textId="68EB768E" w:rsidR="002939BC" w:rsidRPr="00D65AEE" w:rsidRDefault="008D305F" w:rsidP="00683CCD">
            <w:pPr>
              <w:spacing w:after="0" w:line="360" w:lineRule="auto"/>
              <w:rPr>
                <w:rFonts w:asciiTheme="majorHAnsi" w:eastAsia="Times New Roman" w:hAnsiTheme="majorHAnsi" w:cs="Calibri"/>
                <w:color w:val="auto"/>
                <w:kern w:val="0"/>
                <w:sz w:val="18"/>
                <w:szCs w:val="18"/>
                <w:lang w:val="el-GR" w:eastAsia="el-GR"/>
              </w:rPr>
            </w:pPr>
            <w:r>
              <w:rPr>
                <w:rFonts w:asciiTheme="majorHAnsi" w:eastAsia="Times New Roman" w:hAnsiTheme="majorHAnsi" w:cs="Calibri"/>
                <w:color w:val="auto"/>
                <w:kern w:val="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561" w:type="dxa"/>
            <w:textDirection w:val="btLr"/>
          </w:tcPr>
          <w:p w14:paraId="1273FDA2" w14:textId="3FA87399" w:rsidR="002939BC" w:rsidRPr="008D305F" w:rsidRDefault="008D305F" w:rsidP="00683CCD">
            <w:pPr>
              <w:spacing w:after="0" w:line="360" w:lineRule="auto"/>
              <w:ind w:left="113" w:right="113"/>
              <w:rPr>
                <w:rFonts w:asciiTheme="majorHAnsi" w:hAnsiTheme="majorHAnsi"/>
                <w:b/>
                <w:sz w:val="18"/>
                <w:szCs w:val="18"/>
                <w:lang w:val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>Χειμερινό/εαρινό εξάμηνο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6D5DA57" w14:textId="77777777" w:rsidR="002939BC" w:rsidRPr="00D65AEE" w:rsidRDefault="002939BC" w:rsidP="00683CCD">
            <w:pPr>
              <w:spacing w:before="40"/>
              <w:jc w:val="both"/>
              <w:rPr>
                <w:rFonts w:ascii="Cambria" w:hAnsi="Cambria"/>
                <w:iCs/>
                <w:sz w:val="18"/>
                <w:szCs w:val="18"/>
                <w:lang w:val="el-GR"/>
              </w:rPr>
            </w:pPr>
            <w:r w:rsidRPr="00D65AEE">
              <w:rPr>
                <w:rFonts w:ascii="Cambria" w:hAnsi="Cambria"/>
                <w:bCs/>
                <w:iCs/>
                <w:color w:val="000000"/>
                <w:sz w:val="18"/>
                <w:szCs w:val="18"/>
              </w:rPr>
              <w:t>T</w:t>
            </w:r>
            <w:r w:rsidRPr="00D65AEE">
              <w:rPr>
                <w:rFonts w:ascii="Cambria" w:hAnsi="Cambria"/>
                <w:bCs/>
                <w:iCs/>
                <w:color w:val="000000"/>
                <w:sz w:val="18"/>
                <w:szCs w:val="18"/>
                <w:lang w:val="el-GR"/>
              </w:rPr>
              <w:t>α μαθήματα Φιλοσοφίας (κορμού, φιλοσοφικά κείμενα, κατεύθυνσης) είναι ανοιχτά στους φοιτητές άλλων Τμημάτων χωρίς περιορισμούς.</w:t>
            </w:r>
          </w:p>
          <w:p w14:paraId="5525EEB5" w14:textId="77777777" w:rsidR="002939BC" w:rsidRPr="00D65AEE" w:rsidRDefault="002939BC" w:rsidP="00683CCD">
            <w:pPr>
              <w:spacing w:after="0" w:line="240" w:lineRule="auto"/>
              <w:rPr>
                <w:rFonts w:ascii="Cambria" w:eastAsia="Times New Roman" w:hAnsi="Cambria" w:cs="Calibri"/>
                <w:color w:val="auto"/>
                <w:kern w:val="0"/>
                <w:sz w:val="18"/>
                <w:szCs w:val="18"/>
                <w:lang w:val="el-GR" w:eastAsia="el-GR"/>
              </w:rPr>
            </w:pPr>
          </w:p>
          <w:p w14:paraId="2B436AF3" w14:textId="77777777" w:rsidR="002939BC" w:rsidRPr="00D65AEE" w:rsidRDefault="002939BC" w:rsidP="00683CCD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  <w:lang w:val="el-GR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546AB3E8" w14:textId="77777777" w:rsidR="002939BC" w:rsidRPr="00D65AEE" w:rsidRDefault="002939BC" w:rsidP="00683CCD">
            <w:pPr>
              <w:spacing w:after="0" w:line="360" w:lineRule="auto"/>
              <w:jc w:val="center"/>
              <w:rPr>
                <w:rFonts w:asciiTheme="majorHAnsi" w:eastAsia="Times New Roman" w:hAnsiTheme="majorHAnsi" w:cs="Calibri"/>
                <w:color w:val="auto"/>
                <w:kern w:val="0"/>
                <w:sz w:val="18"/>
                <w:szCs w:val="18"/>
                <w:lang w:val="el-GR" w:eastAsia="el-GR"/>
              </w:rPr>
            </w:pPr>
          </w:p>
        </w:tc>
        <w:tc>
          <w:tcPr>
            <w:tcW w:w="1253" w:type="dxa"/>
            <w:vAlign w:val="center"/>
          </w:tcPr>
          <w:p w14:paraId="1C84BE00" w14:textId="77777777" w:rsidR="002939BC" w:rsidRPr="00D65AEE" w:rsidRDefault="002939BC" w:rsidP="00683CCD">
            <w:pPr>
              <w:spacing w:after="0" w:line="360" w:lineRule="auto"/>
              <w:jc w:val="center"/>
              <w:rPr>
                <w:rFonts w:asciiTheme="majorHAnsi" w:eastAsia="Times New Roman" w:hAnsiTheme="majorHAnsi" w:cs="Calibri"/>
                <w:color w:val="auto"/>
                <w:kern w:val="0"/>
                <w:sz w:val="18"/>
                <w:szCs w:val="18"/>
                <w:lang w:val="el-GR" w:eastAsia="el-GR"/>
              </w:rPr>
            </w:pPr>
          </w:p>
        </w:tc>
        <w:tc>
          <w:tcPr>
            <w:tcW w:w="2954" w:type="dxa"/>
          </w:tcPr>
          <w:p w14:paraId="2B79BD00" w14:textId="77777777" w:rsidR="002939BC" w:rsidRPr="00D65AEE" w:rsidRDefault="002939BC" w:rsidP="00683CCD">
            <w:pPr>
              <w:spacing w:after="0" w:line="360" w:lineRule="auto"/>
              <w:jc w:val="center"/>
              <w:rPr>
                <w:rFonts w:asciiTheme="majorHAnsi" w:eastAsia="Times New Roman" w:hAnsiTheme="majorHAnsi" w:cs="Calibri"/>
                <w:color w:val="auto"/>
                <w:kern w:val="0"/>
                <w:sz w:val="18"/>
                <w:szCs w:val="18"/>
                <w:lang w:val="el-GR" w:eastAsia="el-GR"/>
              </w:rPr>
            </w:pPr>
          </w:p>
        </w:tc>
      </w:tr>
    </w:tbl>
    <w:p w14:paraId="5949B086" w14:textId="77777777" w:rsidR="002939BC" w:rsidRDefault="002939BC" w:rsidP="002939BC">
      <w:pPr>
        <w:jc w:val="both"/>
        <w:rPr>
          <w:rFonts w:ascii="Cambria" w:hAnsi="Cambria"/>
          <w:b/>
          <w:bCs/>
          <w:sz w:val="24"/>
          <w:szCs w:val="24"/>
          <w:lang w:val="el-GR"/>
        </w:rPr>
      </w:pPr>
    </w:p>
    <w:p w14:paraId="7B05E482" w14:textId="72E0019E" w:rsidR="002939BC" w:rsidRPr="0042631C" w:rsidRDefault="002939BC" w:rsidP="0042631C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</w:pPr>
      <w:r w:rsidRPr="0042631C">
        <w:rPr>
          <w:rFonts w:ascii="Cambria" w:eastAsia="Times New Roman" w:hAnsi="Cambria" w:cs="Calibri"/>
          <w:b/>
          <w:color w:val="auto"/>
          <w:kern w:val="0"/>
          <w:sz w:val="24"/>
          <w:szCs w:val="24"/>
          <w:lang w:val="el-GR" w:eastAsia="el-GR"/>
        </w:rPr>
        <w:t>Κέντρο Διδασκαλίας Ξένων Γλωσσών</w:t>
      </w:r>
    </w:p>
    <w:p w14:paraId="2C1C5BA5" w14:textId="338F8B7E" w:rsidR="002939BC" w:rsidRPr="0042631C" w:rsidRDefault="0042631C" w:rsidP="002939BC">
      <w:pPr>
        <w:pStyle w:val="ListParagraph"/>
        <w:tabs>
          <w:tab w:val="left" w:pos="360"/>
        </w:tabs>
        <w:spacing w:after="0" w:line="240" w:lineRule="auto"/>
        <w:ind w:left="360"/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</w:pPr>
      <w:r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>Οι φοιτητές/</w:t>
      </w:r>
      <w:proofErr w:type="spellStart"/>
      <w:r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>ήτριες</w:t>
      </w:r>
      <w:proofErr w:type="spellEnd"/>
      <w:r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 xml:space="preserve"> θα παρακολουθούν  τις ανακοινώσεις για τα </w:t>
      </w:r>
      <w:proofErr w:type="spellStart"/>
      <w:r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>διατμηματικά</w:t>
      </w:r>
      <w:proofErr w:type="spellEnd"/>
      <w:r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 xml:space="preserve"> μαθήματα στην </w:t>
      </w:r>
      <w:hyperlink r:id="rId9" w:history="1">
        <w:r w:rsidRPr="0042631C">
          <w:rPr>
            <w:rStyle w:val="Hyperlink"/>
            <w:rFonts w:ascii="Cambria" w:eastAsia="Times New Roman" w:hAnsi="Cambria" w:cs="Calibri"/>
            <w:kern w:val="0"/>
            <w:sz w:val="24"/>
            <w:szCs w:val="24"/>
            <w:lang w:val="el-GR" w:eastAsia="el-GR"/>
          </w:rPr>
          <w:t>ιστοσελίδα του Κέντρου Διδασκαλίας Ξένων Γλωσσών Α.Π.Θ.</w:t>
        </w:r>
      </w:hyperlink>
      <w:r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  <w:t xml:space="preserve"> </w:t>
      </w:r>
    </w:p>
    <w:p w14:paraId="4C736A7A" w14:textId="77777777" w:rsidR="005251D5" w:rsidRPr="00A63ECC" w:rsidRDefault="005251D5" w:rsidP="002939BC">
      <w:pPr>
        <w:spacing w:after="0" w:line="360" w:lineRule="auto"/>
        <w:rPr>
          <w:rFonts w:ascii="Cambria" w:eastAsia="Times New Roman" w:hAnsi="Cambria" w:cs="Calibri"/>
          <w:color w:val="auto"/>
          <w:kern w:val="0"/>
          <w:sz w:val="24"/>
          <w:szCs w:val="24"/>
          <w:lang w:val="el-GR" w:eastAsia="el-GR"/>
        </w:rPr>
      </w:pPr>
    </w:p>
    <w:p w14:paraId="5142D9E1" w14:textId="0464FE02" w:rsidR="00AD74BC" w:rsidRPr="0042631C" w:rsidRDefault="005251D5" w:rsidP="0042631C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  <w:szCs w:val="24"/>
          <w:lang w:val="el-GR"/>
        </w:rPr>
      </w:pPr>
      <w:r w:rsidRPr="0042631C">
        <w:rPr>
          <w:rFonts w:ascii="Cambria" w:hAnsi="Cambria"/>
          <w:b/>
          <w:sz w:val="24"/>
          <w:szCs w:val="24"/>
          <w:lang w:val="el-GR"/>
        </w:rPr>
        <w:t>Μαθήματα Σπουδών Φύλου</w:t>
      </w:r>
    </w:p>
    <w:p w14:paraId="46AD11AB" w14:textId="447BE862" w:rsidR="005251D5" w:rsidRDefault="005251D5" w:rsidP="005251D5">
      <w:pPr>
        <w:pStyle w:val="ListParagraph"/>
        <w:ind w:left="1080"/>
        <w:rPr>
          <w:rFonts w:ascii="Cambria" w:hAnsi="Cambria"/>
          <w:sz w:val="24"/>
          <w:szCs w:val="24"/>
          <w:lang w:val="el-GR"/>
        </w:rPr>
      </w:pPr>
    </w:p>
    <w:p w14:paraId="608EDC61" w14:textId="75B6E471" w:rsidR="007931AE" w:rsidRPr="005251D5" w:rsidRDefault="007931AE" w:rsidP="005251D5">
      <w:pPr>
        <w:pStyle w:val="ListParagraph"/>
        <w:ind w:left="1080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 xml:space="preserve">Παρακαλούμε δείτε </w:t>
      </w:r>
      <w:hyperlink r:id="rId10" w:anchor="msg:SU5CT1g;124136" w:history="1">
        <w:r w:rsidRPr="007931AE">
          <w:rPr>
            <w:rStyle w:val="Hyperlink"/>
            <w:rFonts w:ascii="Cambria" w:hAnsi="Cambria"/>
            <w:sz w:val="24"/>
            <w:szCs w:val="24"/>
            <w:lang w:val="el-GR"/>
          </w:rPr>
          <w:t>εδώ</w:t>
        </w:r>
      </w:hyperlink>
      <w:r>
        <w:rPr>
          <w:rFonts w:ascii="Cambria" w:hAnsi="Cambria"/>
          <w:sz w:val="24"/>
          <w:szCs w:val="24"/>
          <w:lang w:val="el-GR"/>
        </w:rPr>
        <w:t xml:space="preserve"> την ανακοίν</w:t>
      </w:r>
      <w:bookmarkStart w:id="0" w:name="_GoBack"/>
      <w:bookmarkEnd w:id="0"/>
      <w:r>
        <w:rPr>
          <w:rFonts w:ascii="Cambria" w:hAnsi="Cambria"/>
          <w:sz w:val="24"/>
          <w:szCs w:val="24"/>
          <w:lang w:val="el-GR"/>
        </w:rPr>
        <w:t xml:space="preserve">ωση </w:t>
      </w:r>
    </w:p>
    <w:sectPr w:rsidR="007931AE" w:rsidRPr="005251D5" w:rsidSect="004B28BD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90A"/>
    <w:multiLevelType w:val="hybridMultilevel"/>
    <w:tmpl w:val="27E618A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94EB3"/>
    <w:multiLevelType w:val="hybridMultilevel"/>
    <w:tmpl w:val="FB3497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05F73"/>
    <w:multiLevelType w:val="hybridMultilevel"/>
    <w:tmpl w:val="4E966826"/>
    <w:lvl w:ilvl="0" w:tplc="A49452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04556"/>
    <w:multiLevelType w:val="hybridMultilevel"/>
    <w:tmpl w:val="D422B4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C31C6"/>
    <w:multiLevelType w:val="hybridMultilevel"/>
    <w:tmpl w:val="81A8A09A"/>
    <w:lvl w:ilvl="0" w:tplc="CB0AE692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727013"/>
    <w:multiLevelType w:val="hybridMultilevel"/>
    <w:tmpl w:val="D870F9EE"/>
    <w:lvl w:ilvl="0" w:tplc="47144EA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BC"/>
    <w:rsid w:val="000F6C4D"/>
    <w:rsid w:val="00161D07"/>
    <w:rsid w:val="00276BFD"/>
    <w:rsid w:val="002939BC"/>
    <w:rsid w:val="0042631C"/>
    <w:rsid w:val="004F33DA"/>
    <w:rsid w:val="005251D5"/>
    <w:rsid w:val="0053539B"/>
    <w:rsid w:val="007931AE"/>
    <w:rsid w:val="008D305F"/>
    <w:rsid w:val="008F360F"/>
    <w:rsid w:val="00A102B8"/>
    <w:rsid w:val="00AD74BC"/>
    <w:rsid w:val="00B010DD"/>
    <w:rsid w:val="00C805EB"/>
    <w:rsid w:val="00E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3BF6"/>
  <w15:chartTrackingRefBased/>
  <w15:docId w15:val="{33D7B56C-C427-46F9-9535-3DD7428F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9BC"/>
    <w:pPr>
      <w:spacing w:line="276" w:lineRule="auto"/>
    </w:pPr>
    <w:rPr>
      <w:rFonts w:ascii="Verdana" w:eastAsia="Verdana" w:hAnsi="Verdana" w:cs="Times New Roman"/>
      <w:color w:val="262626"/>
      <w:kern w:val="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unhideWhenUsed/>
    <w:qFormat/>
    <w:rsid w:val="002939BC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293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a.auth.gr/el/class/1/6002145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a.auth.gr/el/class/1/6002176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a.auth.gr/el/class/1/6002145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ebmail.auth.gr/imp/dynamic.php?page=mailb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ce.au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14</cp:revision>
  <dcterms:created xsi:type="dcterms:W3CDTF">2022-09-02T07:56:00Z</dcterms:created>
  <dcterms:modified xsi:type="dcterms:W3CDTF">2022-10-17T06:50:00Z</dcterms:modified>
</cp:coreProperties>
</file>